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2026/48-80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Serverraum - Los 1 - BE und Abbruch, Entsorgung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Stadt Forst beabsichtigt Im Verwaltungsgebäude "Altes Rathaus" ,Promenade 9 in 03149 Forst den
Serverraum umzubauen.
Die Baumaßnahme findet unter laufendem Betrieb statt.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